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от 13 декабря 2013 г. N 543-п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ОБ ОРГАНИЗАЦИИ ИНКЛЮЗИВНОГО ОБРАЗОВАНИЯ ЛИЦ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С ОГРАНИЧЕННЫМИ ВОЗМОЖНОСТЯМИ ЗДОРОВЬЯ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В ХАНТЫ-МАНСИЙСКОМ АВТОНОМНОМ ОКРУГЕ - ЮГРЕ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5 статьи 5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Федерации", в целях создания необходимых условий для получения качественного образования лиц с ограниченными возможностями здоровья Правительство Ханты-Мансийского автономного округа - Югры постановляет: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9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об организации инклюзивного образования лиц с ограниченными возможностями здоровья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автономном округе - Югре.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образований автономного округа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Губернатор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Н.В.КОМАРОВА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Приложение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от 13 декабря 2013 года N 543-п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F9236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ОБ ОРГАНИЗАЦИИ ИНКЛЮЗИВНОГО ОБРАЗОВАНИЯ ЛИЦ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С ОГРАНИЧЕННЫМИ ВОЗМОЖНОСТЯМИ ЗДОРОВЬЯ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62">
        <w:rPr>
          <w:rFonts w:ascii="Times New Roman" w:hAnsi="Times New Roman" w:cs="Times New Roman"/>
          <w:b/>
          <w:bCs/>
          <w:sz w:val="24"/>
          <w:szCs w:val="24"/>
        </w:rPr>
        <w:t>В ХАНТЫ-МАНСИЙСКОМ АВТОНОМНОМ ОКРУГЕ - ЮГРЕ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1. 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организациях Ханты-Мансийского автономного округа - Югры (далее - лица с ОВЗ).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 xml:space="preserve">Создание условий для инклюзивного образования лиц с ОВЗ в Ханты-Мансийском автономном округе - Югре осуществляется в соответствии с Федеральными законами от 3 мая 2012 года </w:t>
      </w:r>
      <w:hyperlink r:id="rId6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N 46-ФЗ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"О ратификации Конвенции о правах инвалидов", от 29 декабря 2012 года </w:t>
      </w:r>
      <w:hyperlink r:id="rId7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</w:t>
      </w:r>
      <w:hyperlink r:id="rId8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года N 1015 "Об утверждении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образования", </w:t>
      </w:r>
      <w:hyperlink r:id="rId9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 июля 2013 года N 68-оз "Об образовании в Ханты-Мансийском автономном округе - Югре".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3. Для организации инклюзивного образования лиц с ОВЗ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автономном округе - Югре:</w:t>
      </w:r>
      <w:bookmarkStart w:id="1" w:name="_GoBack"/>
      <w:bookmarkEnd w:id="1"/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lastRenderedPageBreak/>
        <w:t>3.1. Департамент образования и молодежной политики Ханты-Мансийского автономного округа - Югры (далее - Департамент):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обеспечивает разработку и утверждение необходимых нормативных правовых актов по организации инклюзивного образования лиц с ОВЗ;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проводит сбор и анализ информации по вопросам организации инклюзивного образования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6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92362">
        <w:rPr>
          <w:rFonts w:ascii="Times New Roman" w:hAnsi="Times New Roman" w:cs="Times New Roman"/>
          <w:sz w:val="24"/>
          <w:szCs w:val="24"/>
        </w:rPr>
        <w:t xml:space="preserve"> автономном округе - Югре;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обеспечивает подготовку и повышение квалификации руководителей и педагогических работников образовательных организаций по вопросам инклюзивного образования;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организует методическое сопровождение инклюзивного образования в образовательных организациях, обеспечивающих совместное обучение лиц с ОВЗ и лиц, не имеющих нарушений развития Ханты-Мансийского автономного округа - Югры (далее - образовательные организации);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осуществляет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самоуправления, органами, осуществляющими управление в сфере образования,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3.2. Органы местного самоуправления муниципальных образований Ханты-Мансийского автономного округа - Югры создают условия формирования и функционирования </w:t>
      </w:r>
      <w:proofErr w:type="spellStart"/>
      <w:r w:rsidRPr="00F9236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92362">
        <w:rPr>
          <w:rFonts w:ascii="Times New Roman" w:hAnsi="Times New Roman" w:cs="Times New Roman"/>
          <w:sz w:val="24"/>
          <w:szCs w:val="24"/>
        </w:rPr>
        <w:t xml:space="preserve"> доступной среды для лиц с ОВЗ в образовательных организациях.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3.3. Органы местного самоуправления муниципальных образований Ханты-Мансийского автономного округа - Югры, осуществляющие управление в сфере образования: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образовании;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определяют образовательные организации, в которых организуется инклюзивное образование для лиц с ОВЗ;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инициируют включение в муниципальные программы мероприятий, направленных на создание доступной, </w:t>
      </w:r>
      <w:proofErr w:type="spellStart"/>
      <w:r w:rsidRPr="00F9236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92362">
        <w:rPr>
          <w:rFonts w:ascii="Times New Roman" w:hAnsi="Times New Roman" w:cs="Times New Roman"/>
          <w:sz w:val="24"/>
          <w:szCs w:val="24"/>
        </w:rPr>
        <w:t xml:space="preserve"> среды в образовательных организациях;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организуют и проводят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362">
        <w:rPr>
          <w:rFonts w:ascii="Times New Roman" w:hAnsi="Times New Roman" w:cs="Times New Roman"/>
          <w:sz w:val="24"/>
          <w:szCs w:val="24"/>
        </w:rPr>
        <w:t>выявляют потребность в прохождении курсовой подготовки и курсов повышения квалификации педагогов, работающих с лицами с ОВЗ, в 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 - Югры;</w:t>
      </w:r>
      <w:proofErr w:type="gramEnd"/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3.4. Образовательные организации: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образований, осуществляющие управление в сфере образования;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>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lastRenderedPageBreak/>
        <w:t>организуют работу воспитателей (</w:t>
      </w:r>
      <w:proofErr w:type="spellStart"/>
      <w:r w:rsidRPr="00F9236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92362">
        <w:rPr>
          <w:rFonts w:ascii="Times New Roman" w:hAnsi="Times New Roman" w:cs="Times New Roman"/>
          <w:sz w:val="24"/>
          <w:szCs w:val="24"/>
        </w:rPr>
        <w:t>), обеспечивающих сопровождение образовательного процесса в рамках инклюзивного образования.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62">
        <w:rPr>
          <w:rFonts w:ascii="Times New Roman" w:hAnsi="Times New Roman" w:cs="Times New Roman"/>
          <w:sz w:val="24"/>
          <w:szCs w:val="24"/>
        </w:rPr>
        <w:t xml:space="preserve">4. Организация обучения лиц с ОВЗ в образовательных организациях осуществляется в соответствии с </w:t>
      </w:r>
      <w:hyperlink r:id="rId10" w:history="1">
        <w:r w:rsidRPr="00F9236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9236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образования".</w:t>
      </w: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362" w:rsidRPr="00F92362" w:rsidRDefault="00F92362" w:rsidP="00F923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0B" w:rsidRPr="00F92362" w:rsidRDefault="00507C0B">
      <w:pPr>
        <w:rPr>
          <w:rFonts w:ascii="Times New Roman" w:hAnsi="Times New Roman" w:cs="Times New Roman"/>
          <w:sz w:val="24"/>
          <w:szCs w:val="24"/>
        </w:rPr>
      </w:pPr>
    </w:p>
    <w:sectPr w:rsidR="00507C0B" w:rsidRPr="00F92362" w:rsidSect="00F92362">
      <w:pgSz w:w="11906" w:h="16838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F"/>
    <w:rsid w:val="00130D4C"/>
    <w:rsid w:val="003A7E5F"/>
    <w:rsid w:val="00487729"/>
    <w:rsid w:val="00507C0B"/>
    <w:rsid w:val="00533B89"/>
    <w:rsid w:val="0084493B"/>
    <w:rsid w:val="00A353EA"/>
    <w:rsid w:val="00A960DF"/>
    <w:rsid w:val="00B164CB"/>
    <w:rsid w:val="00C76783"/>
    <w:rsid w:val="00D61440"/>
    <w:rsid w:val="00E129F7"/>
    <w:rsid w:val="00E63DC3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D951FD0240376EDDECFD22D624CA3BE32B2A34DA5C56C81163EBB6FvF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D951FD0240376EDDECFD22D624CA3BE33B8AE40A2C56C81163EBB6FFC75578D1C2D367793184BvFy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D951FD0240376EDDECFD22D624CA3BE35B9A944A5C56C81163EBB6FvFy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7D951FD0240376EDDECFD22D624CA3BE33B8AE40A2C56C81163EBB6FFC75578D1C2D367793184BvFy5M" TargetMode="External"/><Relationship Id="rId10" Type="http://schemas.openxmlformats.org/officeDocument/2006/relationships/hyperlink" Target="consultantplus://offline/ref=EF7D951FD0240376EDDECFD22D624CA3BE32B2A34DA5C56C81163EBB6FvF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D951FD0240376EDDED1DF3B0E1BACB93CEEA64DA5CE33D94965E638F57F00vC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2014-02-15T12:51:00Z</dcterms:created>
  <dcterms:modified xsi:type="dcterms:W3CDTF">2014-02-15T12:52:00Z</dcterms:modified>
</cp:coreProperties>
</file>